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69" w:rsidRPr="00D31F69" w:rsidRDefault="00D31F69" w:rsidP="00D31F69">
      <w:pPr>
        <w:spacing w:line="254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D31F69">
        <w:rPr>
          <w:rFonts w:ascii="Times New Roman" w:hAnsi="Times New Roman" w:cs="Times New Roman"/>
          <w:b/>
          <w:color w:val="auto"/>
        </w:rPr>
        <w:t xml:space="preserve">ZÁKLADNÍ ŠKOLA A MATEŘSKÁ ŠKOLA BROZANY NAD OHŘÍ, příspěvková organizace </w:t>
      </w:r>
      <w:r w:rsidR="004D25A1">
        <w:rPr>
          <w:rFonts w:ascii="Times New Roman" w:hAnsi="Times New Roman" w:cs="Times New Roman"/>
          <w:b/>
          <w:color w:val="auto"/>
        </w:rPr>
        <w:t xml:space="preserve">                         </w:t>
      </w:r>
      <w:r w:rsidRPr="00D31F69">
        <w:rPr>
          <w:rFonts w:ascii="Times New Roman" w:hAnsi="Times New Roman" w:cs="Times New Roman"/>
          <w:b/>
          <w:color w:val="auto"/>
        </w:rPr>
        <w:t xml:space="preserve">Adresa: Školní 36, Brozany nad Ohří, PSČ 411 81,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</w:t>
      </w:r>
      <w:r w:rsidRPr="00D31F69">
        <w:rPr>
          <w:rFonts w:ascii="Times New Roman" w:hAnsi="Times New Roman" w:cs="Times New Roman"/>
          <w:b/>
          <w:color w:val="auto"/>
        </w:rPr>
        <w:t xml:space="preserve"> telefon: 739 558 730, email: reditelna@skola-brozany.cz</w:t>
      </w:r>
    </w:p>
    <w:p w:rsidR="00134AC7" w:rsidRDefault="00134AC7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 w:rsidP="00D31F6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eastAsia="Times New Roman" w:cs="Calibri"/>
          <w:b/>
          <w:sz w:val="32"/>
          <w:szCs w:val="32"/>
          <w:lang w:eastAsia="cs-CZ"/>
        </w:rPr>
        <w:t>Dotazník na kontrolu aktuálnosti osobních údajů žáka a zákonných zástupců</w:t>
      </w:r>
    </w:p>
    <w:p w:rsidR="00134AC7" w:rsidRDefault="00134AC7" w:rsidP="00D31F69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Na základě </w:t>
      </w:r>
      <w:r>
        <w:rPr>
          <w:rFonts w:eastAsia="Times New Roman" w:cs="Calibri"/>
          <w:bCs/>
          <w:sz w:val="24"/>
          <w:szCs w:val="24"/>
          <w:lang w:eastAsia="cs-CZ"/>
        </w:rPr>
        <w:t>n</w:t>
      </w:r>
      <w:r>
        <w:rPr>
          <w:rFonts w:eastAsia="Times New Roman" w:cs="Calibri"/>
          <w:sz w:val="24"/>
          <w:szCs w:val="24"/>
          <w:lang w:eastAsia="cs-CZ"/>
        </w:rPr>
        <w:t>ařízení Evropského parlamentu a Rad</w:t>
      </w:r>
      <w:r>
        <w:rPr>
          <w:rFonts w:eastAsia="Times New Roman" w:cs="Calibri"/>
          <w:color w:val="000000"/>
          <w:sz w:val="24"/>
          <w:szCs w:val="24"/>
          <w:lang w:eastAsia="cs-CZ"/>
        </w:rPr>
        <w:t>y (EU)</w:t>
      </w:r>
      <w:r>
        <w:rPr>
          <w:rFonts w:eastAsia="Times New Roman" w:cs="Calibri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2016/679 o</w:t>
      </w:r>
      <w:r>
        <w:rPr>
          <w:rFonts w:eastAsia="Times New Roman" w:cs="Calibri"/>
          <w:sz w:val="24"/>
          <w:szCs w:val="24"/>
          <w:lang w:eastAsia="cs-CZ"/>
        </w:rPr>
        <w:t xml:space="preserve">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 Školský zákon v platném znění).</w:t>
      </w:r>
    </w:p>
    <w:p w:rsidR="00134AC7" w:rsidRDefault="00134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Žák/žákyně: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Jméno a příjmení: ……..</w:t>
      </w:r>
      <w:r>
        <w:rPr>
          <w:rFonts w:eastAsia="Times New Roman" w:cs="Calibri"/>
          <w:lang w:eastAsia="cs-CZ"/>
        </w:rPr>
        <w:t xml:space="preserve">………………………………………………………………………..…………………    </w:t>
      </w:r>
      <w:r>
        <w:rPr>
          <w:rFonts w:eastAsia="Times New Roman" w:cs="Calibri"/>
          <w:b/>
          <w:bCs/>
          <w:lang w:eastAsia="cs-CZ"/>
        </w:rPr>
        <w:t>Státní občanství: ………………….</w:t>
      </w:r>
    </w:p>
    <w:p w:rsidR="00134AC7" w:rsidRDefault="00134AC7">
      <w:pPr>
        <w:spacing w:after="0" w:line="240" w:lineRule="auto"/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Rodné číslo:  </w:t>
      </w:r>
      <w:r>
        <w:rPr>
          <w:rFonts w:eastAsia="Times New Roman" w:cs="Calibri"/>
          <w:lang w:eastAsia="cs-CZ"/>
        </w:rPr>
        <w:t xml:space="preserve">                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               </w:t>
      </w:r>
    </w:p>
    <w:tbl>
      <w:tblPr>
        <w:tblW w:w="4380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3"/>
      </w:tblGrid>
      <w:tr w:rsidR="00134AC7">
        <w:trPr>
          <w:trHeight w:hRule="exact" w:val="340"/>
        </w:trPr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EA8392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635</wp:posOffset>
                      </wp:positionV>
                      <wp:extent cx="11430" cy="173355"/>
                      <wp:effectExtent l="0" t="0" r="0" b="0"/>
                      <wp:wrapNone/>
                      <wp:docPr id="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var1" stroked="f" style="position:absolute;margin-left:-75.6pt;margin-top:0.05pt;width:0.8pt;height:13.55pt" wp14:anchorId="78EA8392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t xml:space="preserve"> /</w: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  <w:p w:rsidR="00134AC7" w:rsidRDefault="00134AC7">
            <w:pPr>
              <w:pStyle w:val="Obsahtabulky"/>
            </w:pPr>
          </w:p>
        </w:tc>
      </w:tr>
    </w:tbl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 xml:space="preserve"> </w:t>
      </w: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Místo narození:……………………………………………..………………………………………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Místo trvalého pobytu: ………………………………………………………………………..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Ulice a číslo popisné:</w:t>
      </w:r>
      <w:r>
        <w:rPr>
          <w:rFonts w:eastAsia="Times New Roman" w:cs="Calibri"/>
          <w:lang w:eastAsia="cs-CZ"/>
        </w:rPr>
        <w:t xml:space="preserve"> ……...………………………………………………………………………………………………………………………………………….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Obec: </w:t>
      </w:r>
      <w:r>
        <w:rPr>
          <w:rFonts w:eastAsia="Times New Roman" w:cs="Calibri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="Calibri"/>
          <w:b/>
          <w:bCs/>
          <w:lang w:eastAsia="cs-CZ"/>
        </w:rPr>
        <w:t>..PSČ:</w:t>
      </w:r>
      <w:r>
        <w:rPr>
          <w:rFonts w:eastAsia="Times New Roman" w:cs="Calibri"/>
          <w:lang w:eastAsia="cs-CZ"/>
        </w:rPr>
        <w:t xml:space="preserve"> …………...……………………..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</w:t>
      </w: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8"/>
        <w:gridCol w:w="4020"/>
        <w:gridCol w:w="3898"/>
      </w:tblGrid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Zákonní zástupci: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otec</w:t>
            </w:r>
          </w:p>
        </w:tc>
      </w:tr>
      <w:tr w:rsidR="00134AC7">
        <w:trPr>
          <w:trHeight w:hRule="exact" w:val="36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75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Místo trvalého pobytu:    </w:t>
            </w:r>
            <w:r>
              <w:rPr>
                <w:sz w:val="20"/>
                <w:szCs w:val="20"/>
              </w:rPr>
              <w:t>ulice, číslo popisné,                      obec, PSČ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1205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pro doručování písemností </w:t>
            </w:r>
            <w:r>
              <w:rPr>
                <w:sz w:val="20"/>
                <w:szCs w:val="20"/>
              </w:rPr>
              <w:t>(pokud není totožná s adresou trvalého pobytu):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Telefonické spojení: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</w:tbl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</w:t>
      </w:r>
      <w:bookmarkStart w:id="1" w:name="_GoBack1"/>
      <w:bookmarkEnd w:id="1"/>
      <w:r>
        <w:rPr>
          <w:rFonts w:eastAsia="Times New Roman" w:cs="Calibri"/>
          <w:lang w:eastAsia="cs-CZ"/>
        </w:rPr>
        <w:t xml:space="preserve">V případě změn výše uvedených údajů budu školu neprodleně informovat.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V …………………………….…………………...., dne ………………….…………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…...………………………………………………...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          podpis zákonného zástupce                                                                                         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</w:p>
    <w:p w:rsidR="00134AC7" w:rsidRDefault="00134AC7">
      <w:pPr>
        <w:spacing w:after="0" w:line="240" w:lineRule="auto"/>
      </w:pPr>
    </w:p>
    <w:sectPr w:rsidR="00134AC7">
      <w:pgSz w:w="11906" w:h="16838"/>
      <w:pgMar w:top="45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C7"/>
    <w:rsid w:val="00061285"/>
    <w:rsid w:val="00134AC7"/>
    <w:rsid w:val="004D25A1"/>
    <w:rsid w:val="00814872"/>
    <w:rsid w:val="00CD68C1"/>
    <w:rsid w:val="00D31F6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FDD2-2785-4C4A-9F33-09B9B1D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B41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42B41"/>
  </w:style>
  <w:style w:type="character" w:customStyle="1" w:styleId="ZpatChar">
    <w:name w:val="Zápatí Char"/>
    <w:basedOn w:val="Standardnpsmoodstavce"/>
    <w:link w:val="Zpat"/>
    <w:uiPriority w:val="99"/>
    <w:qFormat/>
    <w:rsid w:val="00042B4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317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Bezmezer">
    <w:name w:val="No Spacing"/>
    <w:uiPriority w:val="1"/>
    <w:qFormat/>
    <w:rsid w:val="00042B41"/>
    <w:rPr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31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164F-FFD4-4D31-99E8-7C8629BE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Alice</dc:creator>
  <dc:description/>
  <cp:lastModifiedBy>Jaroslav Lepšík</cp:lastModifiedBy>
  <cp:revision>2</cp:revision>
  <cp:lastPrinted>2020-08-31T10:17:00Z</cp:lastPrinted>
  <dcterms:created xsi:type="dcterms:W3CDTF">2023-02-20T08:10:00Z</dcterms:created>
  <dcterms:modified xsi:type="dcterms:W3CDTF">2023-02-20T08:10:00Z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